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B" w:rsidRDefault="00AD0295" w:rsidP="00AD0295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Coastal Barrier Island Network, CBIN (NSF, RCN Program)</w:t>
      </w:r>
    </w:p>
    <w:p w:rsidR="00AD0295" w:rsidRDefault="00AD0295" w:rsidP="00A776BB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Sessions and Symposium</w:t>
      </w:r>
    </w:p>
    <w:p w:rsidR="00A776BB" w:rsidRDefault="00A776BB" w:rsidP="00A776BB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776BB">
        <w:rPr>
          <w:rFonts w:ascii="Times New Roman" w:hAnsi="Times New Roman"/>
          <w:b/>
          <w:sz w:val="24"/>
          <w:szCs w:val="24"/>
        </w:rPr>
        <w:t>AGU Meeting of t</w:t>
      </w:r>
      <w:r>
        <w:rPr>
          <w:rFonts w:ascii="Times New Roman" w:hAnsi="Times New Roman"/>
          <w:b/>
          <w:sz w:val="24"/>
          <w:szCs w:val="24"/>
        </w:rPr>
        <w:t>he Americas</w:t>
      </w:r>
    </w:p>
    <w:p w:rsidR="00A776BB" w:rsidRDefault="00A776BB" w:rsidP="00A776BB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8-12, 2010</w:t>
      </w:r>
    </w:p>
    <w:p w:rsidR="00A776BB" w:rsidRPr="00A776BB" w:rsidRDefault="00A776BB" w:rsidP="00A776BB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776BB">
        <w:rPr>
          <w:rFonts w:ascii="Times New Roman" w:hAnsi="Times New Roman"/>
          <w:b/>
          <w:sz w:val="24"/>
          <w:szCs w:val="24"/>
        </w:rPr>
        <w:t>Iguassu Falls, Brazil</w:t>
      </w:r>
    </w:p>
    <w:p w:rsidR="00A776BB" w:rsidRDefault="00A776BB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4A64CE" w:rsidRPr="00AB7184" w:rsidRDefault="004A64CE" w:rsidP="00AB7184">
      <w:pPr>
        <w:tabs>
          <w:tab w:val="left" w:pos="-1440"/>
          <w:tab w:val="left" w:pos="-720"/>
          <w:tab w:val="left" w:pos="0"/>
        </w:tabs>
        <w:suppressAutoHyphens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AB7184">
        <w:rPr>
          <w:rFonts w:ascii="Times New Roman" w:hAnsi="Times New Roman"/>
          <w:sz w:val="24"/>
          <w:szCs w:val="24"/>
        </w:rPr>
        <w:t xml:space="preserve">Presiding: </w:t>
      </w:r>
      <w:r w:rsidR="00AB7184" w:rsidRPr="00AB7184">
        <w:rPr>
          <w:rFonts w:ascii="Times New Roman" w:hAnsi="Times New Roman"/>
          <w:sz w:val="24"/>
          <w:szCs w:val="24"/>
        </w:rPr>
        <w:t>G. A. Carter, K. L. Lucas and W. K. Smith</w:t>
      </w:r>
    </w:p>
    <w:p w:rsidR="003C2F51" w:rsidRDefault="003C2F51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A776BB" w:rsidRPr="004A64CE" w:rsidRDefault="004A64CE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4A64CE">
        <w:rPr>
          <w:rFonts w:ascii="Times New Roman" w:hAnsi="Times New Roman"/>
          <w:sz w:val="24"/>
          <w:szCs w:val="24"/>
          <w:u w:val="single"/>
        </w:rPr>
        <w:t>Ocean Sciences, Poster Session OS21A, August 10, 2010</w:t>
      </w:r>
    </w:p>
    <w:p w:rsidR="00DF20EC" w:rsidRDefault="00DF20EC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 w:rsidRPr="00B17FFE">
        <w:rPr>
          <w:rFonts w:ascii="Times New Roman" w:hAnsi="Times New Roman"/>
          <w:sz w:val="24"/>
          <w:szCs w:val="24"/>
          <w:lang w:val="it-IT"/>
        </w:rPr>
        <w:t xml:space="preserve">Caron, F., L. G. Lima, S. R. Dillenburg, L. J. Tomazelli, E. G. Barboza, J. F. Antiqueira, M. C. Rosa, R. P. Manzolli, and A. B. </w:t>
      </w:r>
      <w:r w:rsidR="0007266D" w:rsidRPr="00B17FFE">
        <w:rPr>
          <w:rFonts w:ascii="Times New Roman" w:hAnsi="Times New Roman"/>
          <w:sz w:val="24"/>
          <w:szCs w:val="24"/>
          <w:lang w:val="it-IT"/>
        </w:rPr>
        <w:t xml:space="preserve">Silva. </w:t>
      </w:r>
      <w:r w:rsidR="0007266D">
        <w:rPr>
          <w:rFonts w:ascii="Times New Roman" w:hAnsi="Times New Roman"/>
          <w:sz w:val="24"/>
          <w:szCs w:val="24"/>
        </w:rPr>
        <w:t xml:space="preserve">2010. Morphology, </w:t>
      </w:r>
      <w:proofErr w:type="spellStart"/>
      <w:r w:rsidR="0007266D">
        <w:rPr>
          <w:rFonts w:ascii="Times New Roman" w:hAnsi="Times New Roman"/>
          <w:sz w:val="24"/>
          <w:szCs w:val="24"/>
        </w:rPr>
        <w:t>stratigraphy</w:t>
      </w:r>
      <w:proofErr w:type="spellEnd"/>
      <w:r w:rsidR="0007266D">
        <w:rPr>
          <w:rFonts w:ascii="Times New Roman" w:hAnsi="Times New Roman"/>
          <w:sz w:val="24"/>
          <w:szCs w:val="24"/>
        </w:rPr>
        <w:t xml:space="preserve"> and factors controlling evolution of a </w:t>
      </w:r>
      <w:proofErr w:type="spellStart"/>
      <w:r w:rsidR="0007266D">
        <w:rPr>
          <w:rFonts w:ascii="Times New Roman" w:hAnsi="Times New Roman"/>
          <w:sz w:val="24"/>
          <w:szCs w:val="24"/>
        </w:rPr>
        <w:t>transgressive</w:t>
      </w:r>
      <w:proofErr w:type="spellEnd"/>
      <w:r w:rsidR="0007266D">
        <w:rPr>
          <w:rFonts w:ascii="Times New Roman" w:hAnsi="Times New Roman"/>
          <w:sz w:val="24"/>
          <w:szCs w:val="24"/>
        </w:rPr>
        <w:t xml:space="preserve"> barrier in southern Brazil. </w:t>
      </w:r>
      <w:r w:rsidR="0007266D" w:rsidRPr="00CD192E">
        <w:rPr>
          <w:rFonts w:ascii="Times New Roman" w:hAnsi="Times New Roman"/>
          <w:i/>
          <w:sz w:val="24"/>
          <w:szCs w:val="24"/>
        </w:rPr>
        <w:t>Eos Trans. AGU</w:t>
      </w:r>
      <w:r w:rsidR="0007266D"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 w:rsidR="0007266D">
        <w:rPr>
          <w:rFonts w:ascii="Times New Roman" w:hAnsi="Times New Roman"/>
          <w:sz w:val="24"/>
          <w:szCs w:val="24"/>
        </w:rPr>
        <w:t>Am. Suppl., Abstract OS21A-01.</w:t>
      </w:r>
      <w:proofErr w:type="gramEnd"/>
    </w:p>
    <w:p w:rsidR="00A776BB" w:rsidRDefault="00A776BB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Lucas, K. L., and G. A. Carter.</w:t>
      </w:r>
      <w:proofErr w:type="gramEnd"/>
      <w:r>
        <w:rPr>
          <w:rFonts w:ascii="Times New Roman" w:hAnsi="Times New Roman"/>
          <w:sz w:val="24"/>
          <w:szCs w:val="24"/>
        </w:rPr>
        <w:t xml:space="preserve"> 2010. Changes in plant species composition and richness on Horn Island, Mississippi, U. S. A., following Hurricane Katrina.</w:t>
      </w:r>
      <w:r w:rsidRPr="004A0EE0">
        <w:rPr>
          <w:rFonts w:ascii="Times New Roman" w:hAnsi="Times New Roman"/>
          <w:sz w:val="24"/>
          <w:szCs w:val="24"/>
        </w:rPr>
        <w:t xml:space="preserve">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OS21A-03.</w:t>
      </w:r>
      <w:proofErr w:type="gramEnd"/>
    </w:p>
    <w:p w:rsidR="001A42E9" w:rsidRDefault="00922923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Rocha, G. R., A. R. Rocha, and H. Vital.</w:t>
      </w:r>
      <w:proofErr w:type="gramEnd"/>
      <w:r>
        <w:rPr>
          <w:rFonts w:ascii="Times New Roman" w:hAnsi="Times New Roman"/>
          <w:sz w:val="24"/>
          <w:szCs w:val="24"/>
        </w:rPr>
        <w:t xml:space="preserve"> 2010. Hydrodynamic and </w:t>
      </w:r>
      <w:proofErr w:type="spellStart"/>
      <w:r>
        <w:rPr>
          <w:rFonts w:ascii="Times New Roman" w:hAnsi="Times New Roman"/>
          <w:sz w:val="24"/>
          <w:szCs w:val="24"/>
        </w:rPr>
        <w:t>sedimentological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characterization of </w:t>
      </w:r>
      <w:proofErr w:type="spellStart"/>
      <w:r>
        <w:rPr>
          <w:rFonts w:ascii="Times New Roman" w:hAnsi="Times New Roman"/>
          <w:sz w:val="24"/>
          <w:szCs w:val="24"/>
        </w:rPr>
        <w:t>Arrombado</w:t>
      </w:r>
      <w:proofErr w:type="spellEnd"/>
      <w:r>
        <w:rPr>
          <w:rFonts w:ascii="Times New Roman" w:hAnsi="Times New Roman"/>
          <w:sz w:val="24"/>
          <w:szCs w:val="24"/>
        </w:rPr>
        <w:t xml:space="preserve"> Inlet (NE Brazil).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OS21A-04.</w:t>
      </w:r>
      <w:proofErr w:type="gramEnd"/>
    </w:p>
    <w:p w:rsidR="009D42E7" w:rsidRDefault="00A776BB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W. K., R. A. </w:t>
      </w:r>
      <w:proofErr w:type="spellStart"/>
      <w:r>
        <w:rPr>
          <w:rFonts w:ascii="Times New Roman" w:hAnsi="Times New Roman"/>
          <w:sz w:val="24"/>
          <w:szCs w:val="24"/>
        </w:rPr>
        <w:t>Feagin</w:t>
      </w:r>
      <w:proofErr w:type="spellEnd"/>
      <w:r>
        <w:rPr>
          <w:rFonts w:ascii="Times New Roman" w:hAnsi="Times New Roman"/>
          <w:sz w:val="24"/>
          <w:szCs w:val="24"/>
        </w:rPr>
        <w:t xml:space="preserve">, N. Jackson, K. </w:t>
      </w:r>
      <w:proofErr w:type="spellStart"/>
      <w:r>
        <w:rPr>
          <w:rFonts w:ascii="Times New Roman" w:hAnsi="Times New Roman"/>
          <w:sz w:val="24"/>
          <w:szCs w:val="24"/>
        </w:rPr>
        <w:t>Norbstrom</w:t>
      </w:r>
      <w:proofErr w:type="spellEnd"/>
      <w:r>
        <w:rPr>
          <w:rFonts w:ascii="Times New Roman" w:hAnsi="Times New Roman"/>
          <w:sz w:val="24"/>
          <w:szCs w:val="24"/>
        </w:rPr>
        <w:t>, and G. A. Carter. 2010. The Coastal Barrier Island Network, U. S. A.: Evaluating future management strategies in a changing global environment.</w:t>
      </w:r>
      <w:r w:rsidR="003C2F51">
        <w:rPr>
          <w:rFonts w:ascii="Times New Roman" w:hAnsi="Times New Roman"/>
          <w:sz w:val="24"/>
          <w:szCs w:val="24"/>
        </w:rPr>
        <w:t xml:space="preserve">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OS21A-05.</w:t>
      </w:r>
      <w:proofErr w:type="gramEnd"/>
    </w:p>
    <w:p w:rsidR="004A64CE" w:rsidRDefault="004A64CE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4A64CE" w:rsidRDefault="004A64CE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4A64CE">
        <w:rPr>
          <w:rFonts w:ascii="Times New Roman" w:hAnsi="Times New Roman"/>
          <w:sz w:val="24"/>
          <w:szCs w:val="24"/>
          <w:u w:val="single"/>
        </w:rPr>
        <w:t xml:space="preserve">Ocean Sciences, </w:t>
      </w:r>
      <w:r w:rsidR="0062298C">
        <w:rPr>
          <w:rFonts w:ascii="Times New Roman" w:hAnsi="Times New Roman"/>
          <w:sz w:val="24"/>
          <w:szCs w:val="24"/>
          <w:u w:val="single"/>
        </w:rPr>
        <w:t>Oral</w:t>
      </w:r>
      <w:r w:rsidRPr="004A64CE">
        <w:rPr>
          <w:rFonts w:ascii="Times New Roman" w:hAnsi="Times New Roman"/>
          <w:sz w:val="24"/>
          <w:szCs w:val="24"/>
          <w:u w:val="single"/>
        </w:rPr>
        <w:t xml:space="preserve"> Session OS2</w:t>
      </w:r>
      <w:r w:rsidR="0062298C">
        <w:rPr>
          <w:rFonts w:ascii="Times New Roman" w:hAnsi="Times New Roman"/>
          <w:sz w:val="24"/>
          <w:szCs w:val="24"/>
          <w:u w:val="single"/>
        </w:rPr>
        <w:t>3C</w:t>
      </w:r>
      <w:r w:rsidRPr="004A64CE">
        <w:rPr>
          <w:rFonts w:ascii="Times New Roman" w:hAnsi="Times New Roman"/>
          <w:sz w:val="24"/>
          <w:szCs w:val="24"/>
          <w:u w:val="single"/>
        </w:rPr>
        <w:t>, August 10, 2010</w:t>
      </w:r>
    </w:p>
    <w:p w:rsidR="004A64CE" w:rsidRDefault="004A64CE" w:rsidP="004A64CE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7E1870">
        <w:rPr>
          <w:rFonts w:ascii="Times New Roman" w:hAnsi="Times New Roman"/>
          <w:sz w:val="24"/>
          <w:szCs w:val="24"/>
        </w:rPr>
        <w:t>Carter, G. A., E. G. Otvos, G. A. Criss, and K. L. Lucas.</w:t>
      </w:r>
      <w:proofErr w:type="gramEnd"/>
      <w:r w:rsidRPr="007E1870">
        <w:rPr>
          <w:rFonts w:ascii="Times New Roman" w:hAnsi="Times New Roman"/>
          <w:sz w:val="24"/>
          <w:szCs w:val="24"/>
        </w:rPr>
        <w:t xml:space="preserve"> 2010. Recovery of the Mississippi-Alabama barrier islands</w:t>
      </w:r>
      <w:r>
        <w:rPr>
          <w:rFonts w:ascii="Times New Roman" w:hAnsi="Times New Roman"/>
          <w:sz w:val="24"/>
          <w:szCs w:val="24"/>
        </w:rPr>
        <w:t>, U.S.A., in the five years following</w:t>
      </w:r>
      <w:r w:rsidRPr="007E1870">
        <w:rPr>
          <w:rFonts w:ascii="Times New Roman" w:hAnsi="Times New Roman"/>
          <w:sz w:val="24"/>
          <w:szCs w:val="24"/>
        </w:rPr>
        <w:t xml:space="preserve"> Hurricane Katrina.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OS21A-02.</w:t>
      </w:r>
      <w:proofErr w:type="gramEnd"/>
    </w:p>
    <w:p w:rsidR="0062298C" w:rsidRDefault="0062298C" w:rsidP="0062298C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Liu, K. 2010. Long-term dynamics of barrier island landforms and ecosystems: perspectives from </w:t>
      </w:r>
      <w:proofErr w:type="spellStart"/>
      <w:r>
        <w:rPr>
          <w:rFonts w:ascii="Times New Roman" w:hAnsi="Times New Roman"/>
          <w:sz w:val="24"/>
          <w:szCs w:val="24"/>
        </w:rPr>
        <w:t>paleotempestology</w:t>
      </w:r>
      <w:proofErr w:type="spellEnd"/>
      <w:r w:rsidR="00D322E0">
        <w:rPr>
          <w:rFonts w:ascii="Times New Roman" w:hAnsi="Times New Roman"/>
          <w:sz w:val="24"/>
          <w:szCs w:val="24"/>
        </w:rPr>
        <w:t xml:space="preserve"> (</w:t>
      </w:r>
      <w:r w:rsidR="00D322E0" w:rsidRPr="008E0DFF">
        <w:rPr>
          <w:rFonts w:ascii="Times New Roman" w:hAnsi="Times New Roman"/>
          <w:i/>
          <w:sz w:val="24"/>
          <w:szCs w:val="24"/>
        </w:rPr>
        <w:t>Invited</w:t>
      </w:r>
      <w:r w:rsidR="00D322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OS23C-02.</w:t>
      </w:r>
      <w:proofErr w:type="gramEnd"/>
    </w:p>
    <w:p w:rsidR="008E0DFF" w:rsidRDefault="00361F44" w:rsidP="008E0DFF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Riggs, S. R., D. J. </w:t>
      </w:r>
      <w:proofErr w:type="spellStart"/>
      <w:r>
        <w:rPr>
          <w:rFonts w:ascii="Times New Roman" w:hAnsi="Times New Roman"/>
          <w:sz w:val="24"/>
          <w:szCs w:val="24"/>
        </w:rPr>
        <w:t>Mallinson</w:t>
      </w:r>
      <w:proofErr w:type="spellEnd"/>
      <w:r>
        <w:rPr>
          <w:rFonts w:ascii="Times New Roman" w:hAnsi="Times New Roman"/>
          <w:sz w:val="24"/>
          <w:szCs w:val="24"/>
        </w:rPr>
        <w:t>, S. J. Culver (presenter), and D. Ames.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r w:rsidR="008E0DFF">
        <w:rPr>
          <w:rFonts w:ascii="Times New Roman" w:hAnsi="Times New Roman"/>
          <w:sz w:val="24"/>
          <w:szCs w:val="24"/>
        </w:rPr>
        <w:t>Barrier island resiliency and human adaptation to ongoing climate change and rising sea level: a U. S. Mid-Atlantic case study (</w:t>
      </w:r>
      <w:r w:rsidR="008E0DFF" w:rsidRPr="008E0DFF">
        <w:rPr>
          <w:rFonts w:ascii="Times New Roman" w:hAnsi="Times New Roman"/>
          <w:i/>
          <w:sz w:val="24"/>
          <w:szCs w:val="24"/>
        </w:rPr>
        <w:t>Invited</w:t>
      </w:r>
      <w:r w:rsidR="008E0DFF">
        <w:rPr>
          <w:rFonts w:ascii="Times New Roman" w:hAnsi="Times New Roman"/>
          <w:sz w:val="24"/>
          <w:szCs w:val="24"/>
        </w:rPr>
        <w:t xml:space="preserve">). </w:t>
      </w:r>
      <w:r w:rsidR="008E0DFF" w:rsidRPr="00CD192E">
        <w:rPr>
          <w:rFonts w:ascii="Times New Roman" w:hAnsi="Times New Roman"/>
          <w:i/>
          <w:sz w:val="24"/>
          <w:szCs w:val="24"/>
        </w:rPr>
        <w:t>Eos Trans. AGU</w:t>
      </w:r>
      <w:r w:rsidR="008E0DFF"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 w:rsidR="008E0DFF">
        <w:rPr>
          <w:rFonts w:ascii="Times New Roman" w:hAnsi="Times New Roman"/>
          <w:sz w:val="24"/>
          <w:szCs w:val="24"/>
        </w:rPr>
        <w:t>Am. Suppl., Abstract OS23C-03.</w:t>
      </w:r>
      <w:proofErr w:type="gramEnd"/>
    </w:p>
    <w:p w:rsidR="008E0DFF" w:rsidRDefault="008E0DFF" w:rsidP="008E0DFF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Gibeaut</w:t>
      </w:r>
      <w:proofErr w:type="spellEnd"/>
      <w:r>
        <w:rPr>
          <w:rFonts w:ascii="Times New Roman" w:hAnsi="Times New Roman"/>
          <w:sz w:val="24"/>
          <w:szCs w:val="24"/>
        </w:rPr>
        <w:t xml:space="preserve">, J. C., E. </w:t>
      </w:r>
      <w:proofErr w:type="spellStart"/>
      <w:r>
        <w:rPr>
          <w:rFonts w:ascii="Times New Roman" w:hAnsi="Times New Roman"/>
          <w:sz w:val="24"/>
          <w:szCs w:val="24"/>
        </w:rPr>
        <w:t>Barraza</w:t>
      </w:r>
      <w:proofErr w:type="spellEnd"/>
      <w:r>
        <w:rPr>
          <w:rFonts w:ascii="Times New Roman" w:hAnsi="Times New Roman"/>
          <w:sz w:val="24"/>
          <w:szCs w:val="24"/>
        </w:rPr>
        <w:t xml:space="preserve">, and B. </w:t>
      </w:r>
      <w:proofErr w:type="spellStart"/>
      <w:r>
        <w:rPr>
          <w:rFonts w:ascii="Times New Roman" w:hAnsi="Times New Roman"/>
          <w:sz w:val="24"/>
          <w:szCs w:val="24"/>
        </w:rPr>
        <w:t>Radosavljevic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Projecting the impacts of relative sea-level rise and erosion on Texas barrier islands and planning for the future (</w:t>
      </w:r>
      <w:r w:rsidRPr="008E0DFF">
        <w:rPr>
          <w:rFonts w:ascii="Times New Roman" w:hAnsi="Times New Roman"/>
          <w:i/>
          <w:sz w:val="24"/>
          <w:szCs w:val="24"/>
        </w:rPr>
        <w:t>Invited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CD192E">
        <w:rPr>
          <w:rFonts w:ascii="Times New Roman" w:hAnsi="Times New Roman"/>
          <w:i/>
          <w:sz w:val="24"/>
          <w:szCs w:val="24"/>
        </w:rPr>
        <w:t>Eos Trans. AGU</w:t>
      </w:r>
      <w:r>
        <w:rPr>
          <w:rFonts w:ascii="Times New Roman" w:hAnsi="Times New Roman"/>
          <w:sz w:val="24"/>
          <w:szCs w:val="24"/>
        </w:rPr>
        <w:t xml:space="preserve">, 91(26), Meet. </w:t>
      </w:r>
      <w:proofErr w:type="gramStart"/>
      <w:r>
        <w:rPr>
          <w:rFonts w:ascii="Times New Roman" w:hAnsi="Times New Roman"/>
          <w:sz w:val="24"/>
          <w:szCs w:val="24"/>
        </w:rPr>
        <w:t>Am. Suppl., Abstract OS23C-04.</w:t>
      </w:r>
      <w:proofErr w:type="gramEnd"/>
    </w:p>
    <w:p w:rsidR="008E0DFF" w:rsidRDefault="008E0DFF" w:rsidP="008E0DFF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361F44" w:rsidRDefault="00361F44" w:rsidP="0062298C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D322E0" w:rsidRDefault="00D322E0" w:rsidP="0062298C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62298C" w:rsidRDefault="0062298C" w:rsidP="004A64CE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p w:rsidR="004A64CE" w:rsidRPr="004A64CE" w:rsidRDefault="004A64CE" w:rsidP="00A776BB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</w:p>
    <w:sectPr w:rsidR="004A64CE" w:rsidRPr="004A64CE" w:rsidSect="009D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6BB"/>
    <w:rsid w:val="0007266D"/>
    <w:rsid w:val="001A42E9"/>
    <w:rsid w:val="00361F44"/>
    <w:rsid w:val="003A192A"/>
    <w:rsid w:val="003C2F51"/>
    <w:rsid w:val="00400D27"/>
    <w:rsid w:val="004A64CE"/>
    <w:rsid w:val="0062298C"/>
    <w:rsid w:val="008E0DFF"/>
    <w:rsid w:val="00922923"/>
    <w:rsid w:val="00962A27"/>
    <w:rsid w:val="009D42E7"/>
    <w:rsid w:val="00A776BB"/>
    <w:rsid w:val="00AB7184"/>
    <w:rsid w:val="00AD0295"/>
    <w:rsid w:val="00B17FFE"/>
    <w:rsid w:val="00C424D0"/>
    <w:rsid w:val="00D322E0"/>
    <w:rsid w:val="00DF20EC"/>
    <w:rsid w:val="00E93A28"/>
    <w:rsid w:val="00E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BB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Southern Mississippi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gcarter</dc:creator>
  <cp:keywords/>
  <dc:description/>
  <cp:lastModifiedBy>wfut612008</cp:lastModifiedBy>
  <cp:revision>3</cp:revision>
  <dcterms:created xsi:type="dcterms:W3CDTF">2010-09-05T13:20:00Z</dcterms:created>
  <dcterms:modified xsi:type="dcterms:W3CDTF">2010-09-10T16:58:00Z</dcterms:modified>
</cp:coreProperties>
</file>